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Estos son los colores que deberán estar en tu guardarropa este 2022</w:t>
      </w:r>
    </w:p>
    <w:p w:rsidR="00000000" w:rsidDel="00000000" w:rsidP="00000000" w:rsidRDefault="00000000" w:rsidRPr="00000000" w14:paraId="00000002">
      <w:pPr>
        <w:jc w:val="center"/>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3">
      <w:pPr>
        <w:spacing w:line="240" w:lineRule="auto"/>
        <w:rPr>
          <w:rFonts w:ascii="Montserrat" w:cs="Montserrat" w:eastAsia="Montserrat" w:hAnsi="Montserrat"/>
          <w:sz w:val="20"/>
          <w:szCs w:val="20"/>
        </w:rPr>
      </w:pPr>
      <w:r w:rsidDel="00000000" w:rsidR="00000000" w:rsidRPr="00000000">
        <w:rPr>
          <w:rtl w:val="0"/>
        </w:rPr>
        <w:tab/>
        <w:tab/>
      </w:r>
      <w:r w:rsidDel="00000000" w:rsidR="00000000" w:rsidRPr="00000000">
        <w:rPr>
          <w:rtl w:val="0"/>
        </w:rPr>
      </w:r>
    </w:p>
    <w:p w:rsidR="00000000" w:rsidDel="00000000" w:rsidP="00000000" w:rsidRDefault="00000000" w:rsidRPr="00000000" w14:paraId="00000004">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México, a </w:t>
      </w:r>
      <w:r w:rsidDel="00000000" w:rsidR="00000000" w:rsidRPr="00000000">
        <w:rPr>
          <w:rFonts w:ascii="Montserrat" w:cs="Montserrat" w:eastAsia="Montserrat" w:hAnsi="Montserrat"/>
          <w:b w:val="1"/>
          <w:sz w:val="20"/>
          <w:szCs w:val="20"/>
          <w:highlight w:val="yellow"/>
          <w:rtl w:val="0"/>
        </w:rPr>
        <w:t xml:space="preserve">XX</w:t>
      </w:r>
      <w:r w:rsidDel="00000000" w:rsidR="00000000" w:rsidRPr="00000000">
        <w:rPr>
          <w:rFonts w:ascii="Montserrat" w:cs="Montserrat" w:eastAsia="Montserrat" w:hAnsi="Montserrat"/>
          <w:b w:val="1"/>
          <w:sz w:val="20"/>
          <w:szCs w:val="20"/>
          <w:rtl w:val="0"/>
        </w:rPr>
        <w:t xml:space="preserve"> de diciembre de 2021.-</w:t>
      </w:r>
      <w:r w:rsidDel="00000000" w:rsidR="00000000" w:rsidRPr="00000000">
        <w:rPr>
          <w:rFonts w:ascii="Montserrat" w:cs="Montserrat" w:eastAsia="Montserrat" w:hAnsi="Montserrat"/>
          <w:sz w:val="20"/>
          <w:szCs w:val="20"/>
          <w:rtl w:val="0"/>
        </w:rPr>
        <w:t xml:space="preserve"> Si cuando eliges tu atuendo lo haces siempre pensando en el color, entonces definitivamente debes conocer los que serán tendencia este 2022. Inspírate y logra todos tus propósitos, déjate guiar por </w:t>
      </w:r>
      <w:r w:rsidDel="00000000" w:rsidR="00000000" w:rsidRPr="00000000">
        <w:rPr>
          <w:rFonts w:ascii="Montserrat" w:cs="Montserrat" w:eastAsia="Montserrat" w:hAnsi="Montserrat"/>
          <w:b w:val="1"/>
          <w:sz w:val="20"/>
          <w:szCs w:val="20"/>
          <w:rtl w:val="0"/>
        </w:rPr>
        <w:t xml:space="preserve">Farfetch</w:t>
      </w:r>
      <w:r w:rsidDel="00000000" w:rsidR="00000000" w:rsidRPr="00000000">
        <w:rPr>
          <w:rFonts w:ascii="Montserrat" w:cs="Montserrat" w:eastAsia="Montserrat" w:hAnsi="Montserrat"/>
          <w:sz w:val="20"/>
          <w:szCs w:val="20"/>
          <w:rtl w:val="0"/>
        </w:rPr>
        <w:t xml:space="preserve"> e inicia un nuevo año mostrando la mejor versión de ti. Las tonalidades del 2022 se basan en el optimismo, la creatividad, la renovación y el crecimiento ¿Estás listo para triunfar?</w:t>
      </w:r>
      <w:r w:rsidDel="00000000" w:rsidR="00000000" w:rsidRPr="00000000">
        <w:drawing>
          <wp:anchor allowOverlap="1" behindDoc="0" distB="114300" distT="114300" distL="114300" distR="114300" hidden="0" layoutInCell="1" locked="0" relativeHeight="0" simplePos="0">
            <wp:simplePos x="0" y="0"/>
            <wp:positionH relativeFrom="column">
              <wp:posOffset>933450</wp:posOffset>
            </wp:positionH>
            <wp:positionV relativeFrom="paragraph">
              <wp:posOffset>123825</wp:posOffset>
            </wp:positionV>
            <wp:extent cx="1809750" cy="1573249"/>
            <wp:effectExtent b="0" l="0" r="0" t="0"/>
            <wp:wrapTopAndBottom distB="114300" distT="114300"/>
            <wp:docPr id="3" name="image4.png"/>
            <a:graphic>
              <a:graphicData uri="http://schemas.openxmlformats.org/drawingml/2006/picture">
                <pic:pic>
                  <pic:nvPicPr>
                    <pic:cNvPr id="0" name="image4.png"/>
                    <pic:cNvPicPr preferRelativeResize="0"/>
                  </pic:nvPicPr>
                  <pic:blipFill>
                    <a:blip r:embed="rId6"/>
                    <a:srcRect b="0" l="0" r="0" t="35131"/>
                    <a:stretch>
                      <a:fillRect/>
                    </a:stretch>
                  </pic:blipFill>
                  <pic:spPr>
                    <a:xfrm>
                      <a:off x="0" y="0"/>
                      <a:ext cx="1809750" cy="1573249"/>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2924175</wp:posOffset>
            </wp:positionH>
            <wp:positionV relativeFrom="paragraph">
              <wp:posOffset>209550</wp:posOffset>
            </wp:positionV>
            <wp:extent cx="1469482" cy="1276350"/>
            <wp:effectExtent b="0" l="0" r="0" t="0"/>
            <wp:wrapTopAndBottom distB="114300" distT="114300"/>
            <wp:docPr id="9" name="image1.jpg"/>
            <a:graphic>
              <a:graphicData uri="http://schemas.openxmlformats.org/drawingml/2006/picture">
                <pic:pic>
                  <pic:nvPicPr>
                    <pic:cNvPr id="0" name="image1.jpg"/>
                    <pic:cNvPicPr preferRelativeResize="0"/>
                  </pic:nvPicPr>
                  <pic:blipFill>
                    <a:blip r:embed="rId7"/>
                    <a:srcRect b="9230" l="5185" r="4444" t="31705"/>
                    <a:stretch>
                      <a:fillRect/>
                    </a:stretch>
                  </pic:blipFill>
                  <pic:spPr>
                    <a:xfrm>
                      <a:off x="0" y="0"/>
                      <a:ext cx="1469482" cy="1276350"/>
                    </a:xfrm>
                    <a:prstGeom prst="rect"/>
                    <a:ln/>
                  </pic:spPr>
                </pic:pic>
              </a:graphicData>
            </a:graphic>
          </wp:anchor>
        </w:drawing>
      </w:r>
    </w:p>
    <w:p w:rsidR="00000000" w:rsidDel="00000000" w:rsidP="00000000" w:rsidRDefault="00000000" w:rsidRPr="00000000" w14:paraId="00000005">
      <w:pPr>
        <w:spacing w:after="120"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Arranca con optimismo</w:t>
      </w:r>
    </w:p>
    <w:p w:rsidR="00000000" w:rsidDel="00000000" w:rsidP="00000000" w:rsidRDefault="00000000" w:rsidRPr="00000000" w14:paraId="00000006">
      <w:pPr>
        <w:spacing w:after="120"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sz w:val="20"/>
          <w:szCs w:val="20"/>
          <w:rtl w:val="0"/>
        </w:rPr>
        <w:t xml:space="preserve">Uno de los colores con el que debes realizar la cuenta regresiva es el verde esmeralda. Tiene sus raíces en la naturaleza y se dice que refleja armonía, crecimiento y refinamiento. Llévalo durante la noche del 31 de diciembre en un vestido de punto o úsalo en accesorios como bolsas,  cinturones o chaquetas en contraste con </w:t>
      </w:r>
      <w:r w:rsidDel="00000000" w:rsidR="00000000" w:rsidRPr="00000000">
        <w:rPr>
          <w:rFonts w:ascii="Montserrat" w:cs="Montserrat" w:eastAsia="Montserrat" w:hAnsi="Montserrat"/>
          <w:i w:val="1"/>
          <w:sz w:val="20"/>
          <w:szCs w:val="20"/>
          <w:rtl w:val="0"/>
        </w:rPr>
        <w:t xml:space="preserve">joggers </w:t>
      </w:r>
      <w:r w:rsidDel="00000000" w:rsidR="00000000" w:rsidRPr="00000000">
        <w:rPr>
          <w:rFonts w:ascii="Montserrat" w:cs="Montserrat" w:eastAsia="Montserrat" w:hAnsi="Montserrat"/>
          <w:sz w:val="20"/>
          <w:szCs w:val="20"/>
          <w:rtl w:val="0"/>
        </w:rPr>
        <w:t xml:space="preserve">blancos o faldas tipo midi.</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1095375</wp:posOffset>
            </wp:positionH>
            <wp:positionV relativeFrom="paragraph">
              <wp:posOffset>1039097</wp:posOffset>
            </wp:positionV>
            <wp:extent cx="1645850" cy="1471455"/>
            <wp:effectExtent b="0" l="0" r="0" t="0"/>
            <wp:wrapTopAndBottom distB="114300" distT="114300"/>
            <wp:docPr id="2" name="image5.jpg"/>
            <a:graphic>
              <a:graphicData uri="http://schemas.openxmlformats.org/drawingml/2006/picture">
                <pic:pic>
                  <pic:nvPicPr>
                    <pic:cNvPr id="0" name="image5.jpg"/>
                    <pic:cNvPicPr preferRelativeResize="0"/>
                  </pic:nvPicPr>
                  <pic:blipFill>
                    <a:blip r:embed="rId8"/>
                    <a:srcRect b="0" l="10638" r="9042" t="46139"/>
                    <a:stretch>
                      <a:fillRect/>
                    </a:stretch>
                  </pic:blipFill>
                  <pic:spPr>
                    <a:xfrm>
                      <a:off x="0" y="0"/>
                      <a:ext cx="1645850" cy="1471455"/>
                    </a:xfrm>
                    <a:prstGeom prst="rect"/>
                    <a:ln/>
                  </pic:spPr>
                </pic:pic>
              </a:graphicData>
            </a:graphic>
          </wp:anchor>
        </w:drawing>
      </w:r>
    </w:p>
    <w:p w:rsidR="00000000" w:rsidDel="00000000" w:rsidP="00000000" w:rsidRDefault="00000000" w:rsidRPr="00000000" w14:paraId="00000007">
      <w:pPr>
        <w:spacing w:after="120"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Descubre tu creatividad</w:t>
      </w:r>
      <w:r w:rsidDel="00000000" w:rsidR="00000000" w:rsidRPr="00000000">
        <w:drawing>
          <wp:anchor allowOverlap="1" behindDoc="0" distB="114300" distT="114300" distL="114300" distR="114300" hidden="0" layoutInCell="1" locked="0" relativeHeight="0" simplePos="0">
            <wp:simplePos x="0" y="0"/>
            <wp:positionH relativeFrom="column">
              <wp:posOffset>2924175</wp:posOffset>
            </wp:positionH>
            <wp:positionV relativeFrom="paragraph">
              <wp:posOffset>121298</wp:posOffset>
            </wp:positionV>
            <wp:extent cx="1296281" cy="1728375"/>
            <wp:effectExtent b="0" l="0" r="0" t="0"/>
            <wp:wrapTopAndBottom distB="114300" distT="114300"/>
            <wp:docPr id="5" name="image7.png"/>
            <a:graphic>
              <a:graphicData uri="http://schemas.openxmlformats.org/drawingml/2006/picture">
                <pic:pic>
                  <pic:nvPicPr>
                    <pic:cNvPr id="0" name="image7.png"/>
                    <pic:cNvPicPr preferRelativeResize="0"/>
                  </pic:nvPicPr>
                  <pic:blipFill>
                    <a:blip r:embed="rId9"/>
                    <a:srcRect b="0" l="0" r="0" t="0"/>
                    <a:stretch>
                      <a:fillRect/>
                    </a:stretch>
                  </pic:blipFill>
                  <pic:spPr>
                    <a:xfrm>
                      <a:off x="0" y="0"/>
                      <a:ext cx="1296281" cy="1728375"/>
                    </a:xfrm>
                    <a:prstGeom prst="rect"/>
                    <a:ln/>
                  </pic:spPr>
                </pic:pic>
              </a:graphicData>
            </a:graphic>
          </wp:anchor>
        </w:drawing>
      </w:r>
    </w:p>
    <w:p w:rsidR="00000000" w:rsidDel="00000000" w:rsidP="00000000" w:rsidRDefault="00000000" w:rsidRPr="00000000" w14:paraId="00000008">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Recientemente, </w:t>
      </w:r>
      <w:r w:rsidDel="00000000" w:rsidR="00000000" w:rsidRPr="00000000">
        <w:rPr>
          <w:rFonts w:ascii="Montserrat" w:cs="Montserrat" w:eastAsia="Montserrat" w:hAnsi="Montserrat"/>
          <w:i w:val="1"/>
          <w:sz w:val="20"/>
          <w:szCs w:val="20"/>
          <w:rtl w:val="0"/>
        </w:rPr>
        <w:t xml:space="preserve">Pantone Color of the Year r</w:t>
      </w:r>
      <w:r w:rsidDel="00000000" w:rsidR="00000000" w:rsidRPr="00000000">
        <w:rPr>
          <w:rFonts w:ascii="Montserrat" w:cs="Montserrat" w:eastAsia="Montserrat" w:hAnsi="Montserrat"/>
          <w:sz w:val="20"/>
          <w:szCs w:val="20"/>
          <w:rtl w:val="0"/>
        </w:rPr>
        <w:t xml:space="preserve">eveló que su color del 2022 será el </w:t>
      </w:r>
      <w:r w:rsidDel="00000000" w:rsidR="00000000" w:rsidRPr="00000000">
        <w:rPr>
          <w:rFonts w:ascii="Montserrat" w:cs="Montserrat" w:eastAsia="Montserrat" w:hAnsi="Montserrat"/>
          <w:i w:val="1"/>
          <w:sz w:val="20"/>
          <w:szCs w:val="20"/>
          <w:rtl w:val="0"/>
        </w:rPr>
        <w:t xml:space="preserve">Very Peri</w:t>
      </w:r>
      <w:r w:rsidDel="00000000" w:rsidR="00000000" w:rsidRPr="00000000">
        <w:rPr>
          <w:rFonts w:ascii="Montserrat" w:cs="Montserrat" w:eastAsia="Montserrat" w:hAnsi="Montserrat"/>
          <w:sz w:val="20"/>
          <w:szCs w:val="20"/>
          <w:rtl w:val="0"/>
        </w:rPr>
        <w:t xml:space="preserve">, un tono que solo de verlo se expande la buena vibra. Es el tono de la innovación y transformación. Así que sí, debes utilizarlo todo el año. Para ello deberás tener en tu guardarropa </w:t>
      </w:r>
      <w:r w:rsidDel="00000000" w:rsidR="00000000" w:rsidRPr="00000000">
        <w:rPr>
          <w:rFonts w:ascii="Montserrat" w:cs="Montserrat" w:eastAsia="Montserrat" w:hAnsi="Montserrat"/>
          <w:i w:val="1"/>
          <w:sz w:val="20"/>
          <w:szCs w:val="20"/>
          <w:rtl w:val="0"/>
        </w:rPr>
        <w:t xml:space="preserve">cardigans </w:t>
      </w:r>
      <w:r w:rsidDel="00000000" w:rsidR="00000000" w:rsidRPr="00000000">
        <w:rPr>
          <w:rFonts w:ascii="Montserrat" w:cs="Montserrat" w:eastAsia="Montserrat" w:hAnsi="Montserrat"/>
          <w:sz w:val="20"/>
          <w:szCs w:val="20"/>
          <w:rtl w:val="0"/>
        </w:rPr>
        <w:t xml:space="preserve">para la temporada invernal, bikini para las vacaciones y aretes de cristal o zapatillas que le darán un toque de alegría a cualquier atuendo.</w:t>
      </w:r>
    </w:p>
    <w:p w:rsidR="00000000" w:rsidDel="00000000" w:rsidP="00000000" w:rsidRDefault="00000000" w:rsidRPr="00000000" w14:paraId="00000009">
      <w:pPr>
        <w:spacing w:after="120" w:line="276" w:lineRule="auto"/>
        <w:jc w:val="both"/>
        <w:rPr>
          <w:rFonts w:ascii="Montserrat" w:cs="Montserrat" w:eastAsia="Montserrat" w:hAnsi="Montserrat"/>
          <w:b w:val="1"/>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2562225</wp:posOffset>
            </wp:positionH>
            <wp:positionV relativeFrom="paragraph">
              <wp:posOffset>114300</wp:posOffset>
            </wp:positionV>
            <wp:extent cx="1171575" cy="1558517"/>
            <wp:effectExtent b="0" l="0" r="0" t="0"/>
            <wp:wrapTopAndBottom distB="114300" distT="114300"/>
            <wp:docPr id="4" name="image2.jpg"/>
            <a:graphic>
              <a:graphicData uri="http://schemas.openxmlformats.org/drawingml/2006/picture">
                <pic:pic>
                  <pic:nvPicPr>
                    <pic:cNvPr id="0" name="image2.jpg"/>
                    <pic:cNvPicPr preferRelativeResize="0"/>
                  </pic:nvPicPr>
                  <pic:blipFill>
                    <a:blip r:embed="rId10"/>
                    <a:srcRect b="0" l="0" r="0" t="0"/>
                    <a:stretch>
                      <a:fillRect/>
                    </a:stretch>
                  </pic:blipFill>
                  <pic:spPr>
                    <a:xfrm>
                      <a:off x="0" y="0"/>
                      <a:ext cx="1171575" cy="1558517"/>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933450</wp:posOffset>
            </wp:positionH>
            <wp:positionV relativeFrom="paragraph">
              <wp:posOffset>114300</wp:posOffset>
            </wp:positionV>
            <wp:extent cx="1585913" cy="1101792"/>
            <wp:effectExtent b="0" l="0" r="0" t="0"/>
            <wp:wrapTopAndBottom distB="114300" distT="114300"/>
            <wp:docPr id="10" name="image6.jpg"/>
            <a:graphic>
              <a:graphicData uri="http://schemas.openxmlformats.org/drawingml/2006/picture">
                <pic:pic>
                  <pic:nvPicPr>
                    <pic:cNvPr id="0" name="image6.jpg"/>
                    <pic:cNvPicPr preferRelativeResize="0"/>
                  </pic:nvPicPr>
                  <pic:blipFill>
                    <a:blip r:embed="rId11"/>
                    <a:srcRect b="6819" l="5198" r="4950" t="46510"/>
                    <a:stretch>
                      <a:fillRect/>
                    </a:stretch>
                  </pic:blipFill>
                  <pic:spPr>
                    <a:xfrm>
                      <a:off x="0" y="0"/>
                      <a:ext cx="1585913" cy="1101792"/>
                    </a:xfrm>
                    <a:prstGeom prst="rect"/>
                    <a:ln/>
                  </pic:spPr>
                </pic:pic>
              </a:graphicData>
            </a:graphic>
          </wp:anchor>
        </w:drawing>
      </w:r>
    </w:p>
    <w:p w:rsidR="00000000" w:rsidDel="00000000" w:rsidP="00000000" w:rsidRDefault="00000000" w:rsidRPr="00000000" w14:paraId="0000000A">
      <w:pPr>
        <w:spacing w:after="120"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Reescribe tu historia</w:t>
      </w:r>
    </w:p>
    <w:p w:rsidR="00000000" w:rsidDel="00000000" w:rsidP="00000000" w:rsidRDefault="00000000" w:rsidRPr="00000000" w14:paraId="0000000B">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Si eres una </w:t>
      </w:r>
      <w:r w:rsidDel="00000000" w:rsidR="00000000" w:rsidRPr="00000000">
        <w:rPr>
          <w:rFonts w:ascii="Montserrat" w:cs="Montserrat" w:eastAsia="Montserrat" w:hAnsi="Montserrat"/>
          <w:i w:val="1"/>
          <w:sz w:val="20"/>
          <w:szCs w:val="20"/>
          <w:rtl w:val="0"/>
        </w:rPr>
        <w:t xml:space="preserve">pink lover</w:t>
      </w:r>
      <w:r w:rsidDel="00000000" w:rsidR="00000000" w:rsidRPr="00000000">
        <w:rPr>
          <w:rFonts w:ascii="Montserrat" w:cs="Montserrat" w:eastAsia="Montserrat" w:hAnsi="Montserrat"/>
          <w:sz w:val="20"/>
          <w:szCs w:val="20"/>
          <w:rtl w:val="0"/>
        </w:rPr>
        <w:t xml:space="preserve"> te tenemos buenas noticias. El rosa seguirá en tendencia y viene tanto en total </w:t>
      </w:r>
      <w:r w:rsidDel="00000000" w:rsidR="00000000" w:rsidRPr="00000000">
        <w:rPr>
          <w:rFonts w:ascii="Montserrat" w:cs="Montserrat" w:eastAsia="Montserrat" w:hAnsi="Montserrat"/>
          <w:i w:val="1"/>
          <w:sz w:val="20"/>
          <w:szCs w:val="20"/>
          <w:rtl w:val="0"/>
        </w:rPr>
        <w:t xml:space="preserve">looks</w:t>
      </w:r>
      <w:r w:rsidDel="00000000" w:rsidR="00000000" w:rsidRPr="00000000">
        <w:rPr>
          <w:rFonts w:ascii="Montserrat" w:cs="Montserrat" w:eastAsia="Montserrat" w:hAnsi="Montserrat"/>
          <w:sz w:val="20"/>
          <w:szCs w:val="20"/>
          <w:rtl w:val="0"/>
        </w:rPr>
        <w:t xml:space="preserve"> como en variedad de tonos y patrones neón. Para la primavera, usa el pastel en vestidos vaporosos o </w:t>
      </w:r>
      <w:r w:rsidDel="00000000" w:rsidR="00000000" w:rsidRPr="00000000">
        <w:rPr>
          <w:rFonts w:ascii="Montserrat" w:cs="Montserrat" w:eastAsia="Montserrat" w:hAnsi="Montserrat"/>
          <w:i w:val="1"/>
          <w:sz w:val="20"/>
          <w:szCs w:val="20"/>
          <w:rtl w:val="0"/>
        </w:rPr>
        <w:t xml:space="preserve">short</w:t>
      </w:r>
      <w:r w:rsidDel="00000000" w:rsidR="00000000" w:rsidRPr="00000000">
        <w:rPr>
          <w:rFonts w:ascii="Montserrat" w:cs="Montserrat" w:eastAsia="Montserrat" w:hAnsi="Montserrat"/>
          <w:sz w:val="20"/>
          <w:szCs w:val="20"/>
          <w:rtl w:val="0"/>
        </w:rPr>
        <w:t xml:space="preserve"> de piel en contraste con blusas gris o amarillas. Para recibir el nuevo año, agrega colores pink y combina tu traje sastre con un mini bolso o un abrigo. </w:t>
      </w:r>
    </w:p>
    <w:p w:rsidR="00000000" w:rsidDel="00000000" w:rsidP="00000000" w:rsidRDefault="00000000" w:rsidRPr="00000000" w14:paraId="0000000C">
      <w:pPr>
        <w:spacing w:after="12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D">
      <w:pPr>
        <w:spacing w:after="120" w:lineRule="auto"/>
        <w:jc w:val="both"/>
        <w:rPr>
          <w:rFonts w:ascii="Montserrat" w:cs="Montserrat" w:eastAsia="Montserrat" w:hAnsi="Montserrat"/>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2914650</wp:posOffset>
            </wp:positionH>
            <wp:positionV relativeFrom="paragraph">
              <wp:posOffset>114300</wp:posOffset>
            </wp:positionV>
            <wp:extent cx="1414463" cy="1885950"/>
            <wp:effectExtent b="0" l="0" r="0" t="0"/>
            <wp:wrapTopAndBottom distB="114300" distT="114300"/>
            <wp:docPr id="6" name="image9.jpg"/>
            <a:graphic>
              <a:graphicData uri="http://schemas.openxmlformats.org/drawingml/2006/picture">
                <pic:pic>
                  <pic:nvPicPr>
                    <pic:cNvPr id="0" name="image9.jpg"/>
                    <pic:cNvPicPr preferRelativeResize="0"/>
                  </pic:nvPicPr>
                  <pic:blipFill>
                    <a:blip r:embed="rId12"/>
                    <a:srcRect b="0" l="0" r="0" t="0"/>
                    <a:stretch>
                      <a:fillRect/>
                    </a:stretch>
                  </pic:blipFill>
                  <pic:spPr>
                    <a:xfrm>
                      <a:off x="0" y="0"/>
                      <a:ext cx="1414463" cy="18859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1400175</wp:posOffset>
            </wp:positionH>
            <wp:positionV relativeFrom="paragraph">
              <wp:posOffset>152400</wp:posOffset>
            </wp:positionV>
            <wp:extent cx="1347788" cy="1807547"/>
            <wp:effectExtent b="0" l="0" r="0" t="0"/>
            <wp:wrapTopAndBottom distB="114300" distT="114300"/>
            <wp:docPr id="8" name="image10.jpg"/>
            <a:graphic>
              <a:graphicData uri="http://schemas.openxmlformats.org/drawingml/2006/picture">
                <pic:pic>
                  <pic:nvPicPr>
                    <pic:cNvPr id="0" name="image10.jpg"/>
                    <pic:cNvPicPr preferRelativeResize="0"/>
                  </pic:nvPicPr>
                  <pic:blipFill>
                    <a:blip r:embed="rId13"/>
                    <a:srcRect b="0" l="0" r="0" t="0"/>
                    <a:stretch>
                      <a:fillRect/>
                    </a:stretch>
                  </pic:blipFill>
                  <pic:spPr>
                    <a:xfrm>
                      <a:off x="0" y="0"/>
                      <a:ext cx="1347788" cy="1807547"/>
                    </a:xfrm>
                    <a:prstGeom prst="rect"/>
                    <a:ln/>
                  </pic:spPr>
                </pic:pic>
              </a:graphicData>
            </a:graphic>
          </wp:anchor>
        </w:drawing>
      </w:r>
    </w:p>
    <w:p w:rsidR="00000000" w:rsidDel="00000000" w:rsidP="00000000" w:rsidRDefault="00000000" w:rsidRPr="00000000" w14:paraId="0000000E">
      <w:pPr>
        <w:spacing w:after="12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F">
      <w:pPr>
        <w:spacing w:after="120"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Llega a tu máximo reto</w:t>
      </w:r>
    </w:p>
    <w:p w:rsidR="00000000" w:rsidDel="00000000" w:rsidP="00000000" w:rsidRDefault="00000000" w:rsidRPr="00000000" w14:paraId="00000010">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Supérate en todo los aspectos y toma el reto este 2022. El tono que lleva este mensaje de empoderamiento es el </w:t>
      </w:r>
      <w:r w:rsidDel="00000000" w:rsidR="00000000" w:rsidRPr="00000000">
        <w:rPr>
          <w:rFonts w:ascii="Montserrat" w:cs="Montserrat" w:eastAsia="Montserrat" w:hAnsi="Montserrat"/>
          <w:i w:val="1"/>
          <w:sz w:val="20"/>
          <w:szCs w:val="20"/>
          <w:rtl w:val="0"/>
        </w:rPr>
        <w:t xml:space="preserve">tangerine</w:t>
      </w:r>
      <w:r w:rsidDel="00000000" w:rsidR="00000000" w:rsidRPr="00000000">
        <w:rPr>
          <w:rFonts w:ascii="Montserrat" w:cs="Montserrat" w:eastAsia="Montserrat" w:hAnsi="Montserrat"/>
          <w:sz w:val="20"/>
          <w:szCs w:val="20"/>
          <w:rtl w:val="0"/>
        </w:rPr>
        <w:t xml:space="preserve">, un color que ha existido durante algunas temporadas y regresa de manera notable para la primavera. Ya sea que lo uses para acentuar un </w:t>
      </w:r>
      <w:r w:rsidDel="00000000" w:rsidR="00000000" w:rsidRPr="00000000">
        <w:rPr>
          <w:rFonts w:ascii="Montserrat" w:cs="Montserrat" w:eastAsia="Montserrat" w:hAnsi="Montserrat"/>
          <w:i w:val="1"/>
          <w:sz w:val="20"/>
          <w:szCs w:val="20"/>
          <w:rtl w:val="0"/>
        </w:rPr>
        <w:t xml:space="preserve">outfit </w:t>
      </w:r>
      <w:r w:rsidDel="00000000" w:rsidR="00000000" w:rsidRPr="00000000">
        <w:rPr>
          <w:rFonts w:ascii="Montserrat" w:cs="Montserrat" w:eastAsia="Montserrat" w:hAnsi="Montserrat"/>
          <w:sz w:val="20"/>
          <w:szCs w:val="20"/>
          <w:rtl w:val="0"/>
        </w:rPr>
        <w:t xml:space="preserve">con</w:t>
      </w:r>
      <w:r w:rsidDel="00000000" w:rsidR="00000000" w:rsidRPr="00000000">
        <w:rPr>
          <w:rFonts w:ascii="Montserrat" w:cs="Montserrat" w:eastAsia="Montserrat" w:hAnsi="Montserrat"/>
          <w:sz w:val="20"/>
          <w:szCs w:val="20"/>
          <w:rtl w:val="0"/>
        </w:rPr>
        <w:t xml:space="preserve"> tenis o </w:t>
      </w:r>
      <w:r w:rsidDel="00000000" w:rsidR="00000000" w:rsidRPr="00000000">
        <w:rPr>
          <w:rFonts w:ascii="Montserrat" w:cs="Montserrat" w:eastAsia="Montserrat" w:hAnsi="Montserrat"/>
          <w:i w:val="1"/>
          <w:sz w:val="20"/>
          <w:szCs w:val="20"/>
          <w:rtl w:val="0"/>
        </w:rPr>
        <w:t xml:space="preserve">blazer</w:t>
      </w:r>
      <w:r w:rsidDel="00000000" w:rsidR="00000000" w:rsidRPr="00000000">
        <w:rPr>
          <w:rFonts w:ascii="Montserrat" w:cs="Montserrat" w:eastAsia="Montserrat" w:hAnsi="Montserrat"/>
          <w:sz w:val="20"/>
          <w:szCs w:val="20"/>
          <w:rtl w:val="0"/>
        </w:rPr>
        <w:t xml:space="preserve">, o en vestidos y gabardinas. El naranja será ideal para abrirse camino, incluso durante el otoño/ invierno, llévalo en un bolso al hombro o una chamarra acolchada y tendrás un año exitoso.</w:t>
      </w:r>
    </w:p>
    <w:p w:rsidR="00000000" w:rsidDel="00000000" w:rsidP="00000000" w:rsidRDefault="00000000" w:rsidRPr="00000000" w14:paraId="00000011">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Estas y todas las tendencias de color en prendas y accesorios de tus marcas favoritas, las encontrarás en </w:t>
      </w:r>
      <w:hyperlink r:id="rId14">
        <w:r w:rsidDel="00000000" w:rsidR="00000000" w:rsidRPr="00000000">
          <w:rPr>
            <w:rFonts w:ascii="Montserrat" w:cs="Montserrat" w:eastAsia="Montserrat" w:hAnsi="Montserrat"/>
            <w:color w:val="1155cc"/>
            <w:sz w:val="20"/>
            <w:szCs w:val="20"/>
            <w:u w:val="single"/>
            <w:rtl w:val="0"/>
          </w:rPr>
          <w:t xml:space="preserve">Farfetch.com</w:t>
        </w:r>
      </w:hyperlink>
      <w:r w:rsidDel="00000000" w:rsidR="00000000" w:rsidRPr="00000000">
        <w:rPr>
          <w:rFonts w:ascii="Montserrat" w:cs="Montserrat" w:eastAsia="Montserrat" w:hAnsi="Montserrat"/>
          <w:sz w:val="20"/>
          <w:szCs w:val="20"/>
          <w:rtl w:val="0"/>
        </w:rPr>
        <w:t xml:space="preserve">.</w:t>
      </w:r>
      <w:r w:rsidDel="00000000" w:rsidR="00000000" w:rsidRPr="00000000">
        <w:rPr>
          <w:rFonts w:ascii="Montserrat" w:cs="Montserrat" w:eastAsia="Montserrat" w:hAnsi="Montserrat"/>
          <w:sz w:val="20"/>
          <w:szCs w:val="20"/>
          <w:rtl w:val="0"/>
        </w:rPr>
        <w:t xml:space="preserve"> ¡Recíbelas directamente en la puerta de tu casa en empaques reciclados y reciclables, y con tasas fijas de importación! </w:t>
      </w:r>
      <w:r w:rsidDel="00000000" w:rsidR="00000000" w:rsidRPr="00000000">
        <w:drawing>
          <wp:anchor allowOverlap="1" behindDoc="0" distB="114300" distT="114300" distL="114300" distR="114300" hidden="0" layoutInCell="1" locked="0" relativeHeight="0" simplePos="0">
            <wp:simplePos x="0" y="0"/>
            <wp:positionH relativeFrom="column">
              <wp:posOffset>-47624</wp:posOffset>
            </wp:positionH>
            <wp:positionV relativeFrom="paragraph">
              <wp:posOffset>3067050</wp:posOffset>
            </wp:positionV>
            <wp:extent cx="1352550" cy="1796009"/>
            <wp:effectExtent b="0" l="0" r="0" t="0"/>
            <wp:wrapTopAndBottom distB="114300" distT="114300"/>
            <wp:docPr id="11" name="image8.jpg"/>
            <a:graphic>
              <a:graphicData uri="http://schemas.openxmlformats.org/drawingml/2006/picture">
                <pic:pic>
                  <pic:nvPicPr>
                    <pic:cNvPr id="0" name="image8.jpg"/>
                    <pic:cNvPicPr preferRelativeResize="0"/>
                  </pic:nvPicPr>
                  <pic:blipFill>
                    <a:blip r:embed="rId15"/>
                    <a:srcRect b="0" l="0" r="0" t="0"/>
                    <a:stretch>
                      <a:fillRect/>
                    </a:stretch>
                  </pic:blipFill>
                  <pic:spPr>
                    <a:xfrm>
                      <a:off x="0" y="0"/>
                      <a:ext cx="1352550" cy="1796009"/>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1647825</wp:posOffset>
            </wp:positionH>
            <wp:positionV relativeFrom="paragraph">
              <wp:posOffset>3067050</wp:posOffset>
            </wp:positionV>
            <wp:extent cx="1653904" cy="2082693"/>
            <wp:effectExtent b="0" l="0" r="0" t="0"/>
            <wp:wrapTopAndBottom distB="114300" distT="114300"/>
            <wp:docPr id="1" name="image11.jpg"/>
            <a:graphic>
              <a:graphicData uri="http://schemas.openxmlformats.org/drawingml/2006/picture">
                <pic:pic>
                  <pic:nvPicPr>
                    <pic:cNvPr id="0" name="image11.jpg"/>
                    <pic:cNvPicPr preferRelativeResize="0"/>
                  </pic:nvPicPr>
                  <pic:blipFill>
                    <a:blip r:embed="rId16"/>
                    <a:srcRect b="5526" l="0" r="0" t="0"/>
                    <a:stretch>
                      <a:fillRect/>
                    </a:stretch>
                  </pic:blipFill>
                  <pic:spPr>
                    <a:xfrm>
                      <a:off x="0" y="0"/>
                      <a:ext cx="1653904" cy="2082693"/>
                    </a:xfrm>
                    <a:prstGeom prst="rect"/>
                    <a:ln/>
                  </pic:spPr>
                </pic:pic>
              </a:graphicData>
            </a:graphic>
          </wp:anchor>
        </w:drawing>
      </w:r>
    </w:p>
    <w:p w:rsidR="00000000" w:rsidDel="00000000" w:rsidP="00000000" w:rsidRDefault="00000000" w:rsidRPr="00000000" w14:paraId="00000012">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3">
      <w:pPr>
        <w:spacing w:after="120"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4">
      <w:pPr>
        <w:spacing w:after="120" w:line="276" w:lineRule="auto"/>
        <w:jc w:val="center"/>
        <w:rPr>
          <w:rFonts w:ascii="Montserrat" w:cs="Montserrat" w:eastAsia="Montserrat" w:hAnsi="Montserrat"/>
          <w:b w:val="1"/>
          <w:sz w:val="20"/>
          <w:szCs w:val="20"/>
        </w:rPr>
      </w:pPr>
      <w:r w:rsidDel="00000000" w:rsidR="00000000" w:rsidRPr="00000000">
        <w:rPr>
          <w:rFonts w:ascii="Montserrat" w:cs="Montserrat" w:eastAsia="Montserrat" w:hAnsi="Montserrat"/>
          <w:sz w:val="20"/>
          <w:szCs w:val="20"/>
          <w:rtl w:val="0"/>
        </w:rPr>
        <w:t xml:space="preserve"># # # # # </w:t>
      </w:r>
      <w:r w:rsidDel="00000000" w:rsidR="00000000" w:rsidRPr="00000000">
        <w:rPr>
          <w:rtl w:val="0"/>
        </w:rPr>
      </w:r>
    </w:p>
    <w:p w:rsidR="00000000" w:rsidDel="00000000" w:rsidP="00000000" w:rsidRDefault="00000000" w:rsidRPr="00000000" w14:paraId="00000015">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Acerca de FARFETCH</w:t>
      </w:r>
      <w:r w:rsidDel="00000000" w:rsidR="00000000" w:rsidRPr="00000000">
        <w:rPr>
          <w:rtl w:val="0"/>
        </w:rPr>
      </w:r>
    </w:p>
    <w:p w:rsidR="00000000" w:rsidDel="00000000" w:rsidP="00000000" w:rsidRDefault="00000000" w:rsidRPr="00000000" w14:paraId="00000016">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Limited es la plataforma global de tecnología líder para la industria de la moda de lujo. Fundada en 2007 por José Neves por el amor a la moda y lanzada en 2008, Farfetch comenzó como un mercado de comercio electrónico para las boutiques de lujo de alrededor  del mundo. Hoy el Mercado de Farfetch.com conecta a clientes de más de 190 países con artículos de más de 50 países y más de 1,300 de las mejores marcas, boutiques y tiendas departamentales del mundo, brindando una experiencia de compra verdaderamente única y acceso a la más amplia selección de lujo en una sola plataforma. Los negocios adicionales de Farfetch incluyen FARFETCH Platform Solutions, el cual ofrece servicios de capacidades de e-commerce y tecnología para empresas, así como Browns y Stadium Goods los cuales ofrecen productos de lujo a sus consumidores. Farfetch también invierte en innovación para Store of the Future, su solución tecnológica de retail aumentado, y además desarrolla tecnologías clave, soluciones de negocio, y servicios para la industria de la moda de lujo.</w:t>
      </w:r>
    </w:p>
    <w:p w:rsidR="00000000" w:rsidDel="00000000" w:rsidP="00000000" w:rsidRDefault="00000000" w:rsidRPr="00000000" w14:paraId="00000017">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es un firmante de la Carta de la Industria de la Moda para la Acción Climática. También es miembro del Fashion Pact, una coalición global de compañías dentro de la industria de la moda y los textiles (</w:t>
      </w:r>
      <w:r w:rsidDel="00000000" w:rsidR="00000000" w:rsidRPr="00000000">
        <w:rPr>
          <w:rFonts w:ascii="Montserrat" w:cs="Montserrat" w:eastAsia="Montserrat" w:hAnsi="Montserrat"/>
          <w:i w:val="1"/>
          <w:sz w:val="20"/>
          <w:szCs w:val="20"/>
          <w:rtl w:val="0"/>
        </w:rPr>
        <w:t xml:space="preserve">ready-to-wear</w:t>
      </w:r>
      <w:r w:rsidDel="00000000" w:rsidR="00000000" w:rsidRPr="00000000">
        <w:rPr>
          <w:rFonts w:ascii="Montserrat" w:cs="Montserrat" w:eastAsia="Montserrat" w:hAnsi="Montserrat"/>
          <w:sz w:val="20"/>
          <w:szCs w:val="20"/>
          <w:rtl w:val="0"/>
        </w:rPr>
        <w:t xml:space="preserve">, deportiva, lifestyle y lujo), incluyendo a sus proveedores y distribuidores, todos comprometidos a una base común de metas clave relacionadas al medio ambiente en tres áreas: detener el calentamiento global, restaurar la biodiversidad y proteger los océanos. </w:t>
      </w:r>
    </w:p>
    <w:p w:rsidR="00000000" w:rsidDel="00000000" w:rsidP="00000000" w:rsidRDefault="00000000" w:rsidRPr="00000000" w14:paraId="00000018">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más información, por favor visite </w:t>
      </w:r>
      <w:hyperlink r:id="rId17">
        <w:r w:rsidDel="00000000" w:rsidR="00000000" w:rsidRPr="00000000">
          <w:rPr>
            <w:rFonts w:ascii="Montserrat" w:cs="Montserrat" w:eastAsia="Montserrat" w:hAnsi="Montserrat"/>
            <w:color w:val="1155cc"/>
            <w:sz w:val="20"/>
            <w:szCs w:val="20"/>
            <w:u w:val="single"/>
            <w:rtl w:val="0"/>
          </w:rPr>
          <w:t xml:space="preserve">www.aboutFARFETCH.com</w:t>
        </w:r>
      </w:hyperlink>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19">
      <w:pPr>
        <w:spacing w:after="120"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A">
      <w:pPr>
        <w:spacing w:after="120" w:lineRule="auto"/>
        <w:rPr>
          <w:rFonts w:ascii="Montserrat" w:cs="Montserrat" w:eastAsia="Montserrat" w:hAnsi="Montserrat"/>
          <w:sz w:val="20"/>
          <w:szCs w:val="20"/>
        </w:rPr>
      </w:pPr>
      <w:hyperlink r:id="rId18">
        <w:r w:rsidDel="00000000" w:rsidR="00000000" w:rsidRPr="00000000">
          <w:rPr>
            <w:rFonts w:ascii="Montserrat" w:cs="Montserrat" w:eastAsia="Montserrat" w:hAnsi="Montserrat"/>
            <w:color w:val="1155cc"/>
            <w:sz w:val="20"/>
            <w:szCs w:val="20"/>
            <w:u w:val="single"/>
            <w:rtl w:val="0"/>
          </w:rPr>
          <w:t xml:space="preserve">https://www.farfetch.com/ao/shopping/women/versace-la-medusa-slingback-pumps-item-17333841.aspx?storeid=12025</w:t>
        </w:r>
      </w:hyperlink>
      <w:r w:rsidDel="00000000" w:rsidR="00000000" w:rsidRPr="00000000">
        <w:rPr>
          <w:rtl w:val="0"/>
        </w:rPr>
      </w:r>
    </w:p>
    <w:p w:rsidR="00000000" w:rsidDel="00000000" w:rsidP="00000000" w:rsidRDefault="00000000" w:rsidRPr="00000000" w14:paraId="0000001B">
      <w:pPr>
        <w:spacing w:after="120" w:lineRule="auto"/>
        <w:rPr>
          <w:rFonts w:ascii="Montserrat" w:cs="Montserrat" w:eastAsia="Montserrat" w:hAnsi="Montserrat"/>
          <w:sz w:val="20"/>
          <w:szCs w:val="20"/>
        </w:rPr>
      </w:pPr>
      <w:hyperlink r:id="rId19">
        <w:r w:rsidDel="00000000" w:rsidR="00000000" w:rsidRPr="00000000">
          <w:rPr>
            <w:rFonts w:ascii="Montserrat" w:cs="Montserrat" w:eastAsia="Montserrat" w:hAnsi="Montserrat"/>
            <w:color w:val="1155cc"/>
            <w:sz w:val="20"/>
            <w:szCs w:val="20"/>
            <w:u w:val="single"/>
            <w:rtl w:val="0"/>
          </w:rPr>
          <w:t xml:space="preserve">https://www.farfetch.com/ao/shopping/women/balenciaga-triple-s-sneakers-item-17335906.aspx?storeid=13539</w:t>
        </w:r>
      </w:hyperlink>
      <w:r w:rsidDel="00000000" w:rsidR="00000000" w:rsidRPr="00000000">
        <w:rPr>
          <w:rtl w:val="0"/>
        </w:rPr>
      </w:r>
    </w:p>
    <w:p w:rsidR="00000000" w:rsidDel="00000000" w:rsidP="00000000" w:rsidRDefault="00000000" w:rsidRPr="00000000" w14:paraId="0000001C">
      <w:pPr>
        <w:spacing w:after="120" w:lineRule="auto"/>
        <w:rPr>
          <w:rFonts w:ascii="Montserrat" w:cs="Montserrat" w:eastAsia="Montserrat" w:hAnsi="Montserrat"/>
          <w:sz w:val="20"/>
          <w:szCs w:val="20"/>
        </w:rPr>
      </w:pPr>
      <w:hyperlink r:id="rId20">
        <w:r w:rsidDel="00000000" w:rsidR="00000000" w:rsidRPr="00000000">
          <w:rPr>
            <w:rFonts w:ascii="Montserrat" w:cs="Montserrat" w:eastAsia="Montserrat" w:hAnsi="Montserrat"/>
            <w:color w:val="1155cc"/>
            <w:sz w:val="20"/>
            <w:szCs w:val="20"/>
            <w:u w:val="single"/>
            <w:rtl w:val="0"/>
          </w:rPr>
          <w:t xml:space="preserve">https://www.farfetch.com/ao/shopping/women/marc-jacobs-intarsia-knit-logo-cardi-coat-item-17610997.aspx?storeid=11696</w:t>
        </w:r>
      </w:hyperlink>
      <w:r w:rsidDel="00000000" w:rsidR="00000000" w:rsidRPr="00000000">
        <w:rPr>
          <w:rtl w:val="0"/>
        </w:rPr>
      </w:r>
    </w:p>
    <w:p w:rsidR="00000000" w:rsidDel="00000000" w:rsidP="00000000" w:rsidRDefault="00000000" w:rsidRPr="00000000" w14:paraId="0000001D">
      <w:pPr>
        <w:spacing w:after="120" w:lineRule="auto"/>
        <w:rPr>
          <w:rFonts w:ascii="Montserrat" w:cs="Montserrat" w:eastAsia="Montserrat" w:hAnsi="Montserrat"/>
          <w:sz w:val="20"/>
          <w:szCs w:val="20"/>
        </w:rPr>
      </w:pPr>
      <w:hyperlink r:id="rId21">
        <w:r w:rsidDel="00000000" w:rsidR="00000000" w:rsidRPr="00000000">
          <w:rPr>
            <w:rFonts w:ascii="Montserrat" w:cs="Montserrat" w:eastAsia="Montserrat" w:hAnsi="Montserrat"/>
            <w:color w:val="1155cc"/>
            <w:sz w:val="20"/>
            <w:szCs w:val="20"/>
            <w:u w:val="single"/>
            <w:rtl w:val="0"/>
          </w:rPr>
          <w:t xml:space="preserve">https://www.farfetch.com/ao/shopping/women/jia-jia-14kt-yellow-gold-amethyst-crystal-beaded-bracelet-item-16457669.aspx?storeid=9359</w:t>
        </w:r>
      </w:hyperlink>
      <w:r w:rsidDel="00000000" w:rsidR="00000000" w:rsidRPr="00000000">
        <w:rPr>
          <w:rtl w:val="0"/>
        </w:rPr>
      </w:r>
    </w:p>
    <w:p w:rsidR="00000000" w:rsidDel="00000000" w:rsidP="00000000" w:rsidRDefault="00000000" w:rsidRPr="00000000" w14:paraId="0000001E">
      <w:pPr>
        <w:spacing w:after="120" w:lineRule="auto"/>
        <w:rPr>
          <w:rFonts w:ascii="Montserrat" w:cs="Montserrat" w:eastAsia="Montserrat" w:hAnsi="Montserrat"/>
          <w:sz w:val="20"/>
          <w:szCs w:val="20"/>
        </w:rPr>
      </w:pPr>
      <w:hyperlink r:id="rId22">
        <w:r w:rsidDel="00000000" w:rsidR="00000000" w:rsidRPr="00000000">
          <w:rPr>
            <w:rFonts w:ascii="Montserrat" w:cs="Montserrat" w:eastAsia="Montserrat" w:hAnsi="Montserrat"/>
            <w:color w:val="1155cc"/>
            <w:sz w:val="20"/>
            <w:szCs w:val="20"/>
            <w:u w:val="single"/>
            <w:rtl w:val="0"/>
          </w:rPr>
          <w:t xml:space="preserve">https://www.farfetch.com/ao/shopping/women/versace-medium-la-medusa-tote-bag-item-17321797.aspx?storeid=10904</w:t>
        </w:r>
      </w:hyperlink>
      <w:r w:rsidDel="00000000" w:rsidR="00000000" w:rsidRPr="00000000">
        <w:rPr>
          <w:rtl w:val="0"/>
        </w:rPr>
      </w:r>
    </w:p>
    <w:p w:rsidR="00000000" w:rsidDel="00000000" w:rsidP="00000000" w:rsidRDefault="00000000" w:rsidRPr="00000000" w14:paraId="0000001F">
      <w:pPr>
        <w:spacing w:after="120" w:lineRule="auto"/>
        <w:rPr>
          <w:rFonts w:ascii="Montserrat" w:cs="Montserrat" w:eastAsia="Montserrat" w:hAnsi="Montserrat"/>
          <w:sz w:val="20"/>
          <w:szCs w:val="20"/>
        </w:rPr>
      </w:pPr>
      <w:hyperlink r:id="rId23">
        <w:r w:rsidDel="00000000" w:rsidR="00000000" w:rsidRPr="00000000">
          <w:rPr>
            <w:rFonts w:ascii="Montserrat" w:cs="Montserrat" w:eastAsia="Montserrat" w:hAnsi="Montserrat"/>
            <w:color w:val="1155cc"/>
            <w:sz w:val="20"/>
            <w:szCs w:val="20"/>
            <w:u w:val="single"/>
            <w:rtl w:val="0"/>
          </w:rPr>
          <w:t xml:space="preserve">https://www.farfetch.com/ao/shopping/women/alexander-wang/items.aspx</w:t>
        </w:r>
      </w:hyperlink>
      <w:r w:rsidDel="00000000" w:rsidR="00000000" w:rsidRPr="00000000">
        <w:rPr>
          <w:rtl w:val="0"/>
        </w:rPr>
      </w:r>
    </w:p>
    <w:p w:rsidR="00000000" w:rsidDel="00000000" w:rsidP="00000000" w:rsidRDefault="00000000" w:rsidRPr="00000000" w14:paraId="00000020">
      <w:pPr>
        <w:spacing w:after="120" w:lineRule="auto"/>
        <w:rPr>
          <w:rFonts w:ascii="Montserrat" w:cs="Montserrat" w:eastAsia="Montserrat" w:hAnsi="Montserrat"/>
          <w:sz w:val="20"/>
          <w:szCs w:val="20"/>
        </w:rPr>
      </w:pPr>
      <w:hyperlink r:id="rId24">
        <w:r w:rsidDel="00000000" w:rsidR="00000000" w:rsidRPr="00000000">
          <w:rPr>
            <w:rFonts w:ascii="Montserrat" w:cs="Montserrat" w:eastAsia="Montserrat" w:hAnsi="Montserrat"/>
            <w:color w:val="1155cc"/>
            <w:sz w:val="20"/>
            <w:szCs w:val="20"/>
            <w:u w:val="single"/>
            <w:rtl w:val="0"/>
          </w:rPr>
          <w:t xml:space="preserve">https://www.farfetch.com/ao/shopping/women/silvia-tcherassi-cloister-ruched-kaftan-dress-item-17007752.aspx?storeid=13537</w:t>
        </w:r>
      </w:hyperlink>
      <w:r w:rsidDel="00000000" w:rsidR="00000000" w:rsidRPr="00000000">
        <w:rPr>
          <w:rtl w:val="0"/>
        </w:rPr>
      </w:r>
    </w:p>
    <w:p w:rsidR="00000000" w:rsidDel="00000000" w:rsidP="00000000" w:rsidRDefault="00000000" w:rsidRPr="00000000" w14:paraId="00000021">
      <w:pPr>
        <w:spacing w:after="120" w:lineRule="auto"/>
        <w:rPr/>
      </w:pPr>
      <w:hyperlink r:id="rId25">
        <w:r w:rsidDel="00000000" w:rsidR="00000000" w:rsidRPr="00000000">
          <w:rPr>
            <w:rFonts w:ascii="Montserrat" w:cs="Montserrat" w:eastAsia="Montserrat" w:hAnsi="Montserrat"/>
            <w:color w:val="1155cc"/>
            <w:sz w:val="20"/>
            <w:szCs w:val="20"/>
            <w:u w:val="single"/>
            <w:rtl w:val="0"/>
          </w:rPr>
          <w:t xml:space="preserve">https://www.farfetch.com/ao/shopping/women/johanna-ortiz-sunset-palm-print-midi-dress-item-16810775.aspx?storeid=9352</w:t>
        </w:r>
      </w:hyperlink>
      <w:r w:rsidDel="00000000" w:rsidR="00000000" w:rsidRPr="00000000">
        <w:rPr>
          <w:rtl w:val="0"/>
        </w:rPr>
      </w:r>
    </w:p>
    <w:sectPr>
      <w:headerReference r:id="rId26"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venir"/>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2">
    <w:pPr>
      <w:rPr/>
    </w:pPr>
    <w:r w:rsidDel="00000000" w:rsidR="00000000" w:rsidRPr="00000000">
      <w:rPr/>
      <w:drawing>
        <wp:inline distB="114300" distT="114300" distL="114300" distR="114300">
          <wp:extent cx="5731200" cy="736600"/>
          <wp:effectExtent b="0" l="0" r="0" t="0"/>
          <wp:docPr id="7"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5731200" cy="736600"/>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spacing w:after="160" w:line="259" w:lineRule="auto"/>
      <w:jc w:val="center"/>
      <w:rPr>
        <w:rFonts w:ascii="Avenir" w:cs="Avenir" w:eastAsia="Avenir" w:hAnsi="Avenir"/>
        <w:b w:val="1"/>
        <w:color w:val="ff0000"/>
        <w:sz w:val="18"/>
        <w:szCs w:val="1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www.farfetch.com/ao/shopping/women/marc-jacobs-intarsia-knit-logo-cardi-coat-item-17610997.aspx?storeid=11696" TargetMode="External"/><Relationship Id="rId22" Type="http://schemas.openxmlformats.org/officeDocument/2006/relationships/hyperlink" Target="https://www.farfetch.com/ao/shopping/women/versace-medium-la-medusa-tote-bag-item-17321797.aspx?storeid=10904" TargetMode="External"/><Relationship Id="rId21" Type="http://schemas.openxmlformats.org/officeDocument/2006/relationships/hyperlink" Target="https://www.farfetch.com/ao/shopping/women/jia-jia-14kt-yellow-gold-amethyst-crystal-beaded-bracelet-item-16457669.aspx?storeid=9359" TargetMode="External"/><Relationship Id="rId24" Type="http://schemas.openxmlformats.org/officeDocument/2006/relationships/hyperlink" Target="https://www.farfetch.com/ao/shopping/women/silvia-tcherassi-cloister-ruched-kaftan-dress-item-17007752.aspx?storeid=13537" TargetMode="External"/><Relationship Id="rId23" Type="http://schemas.openxmlformats.org/officeDocument/2006/relationships/hyperlink" Target="https://www.farfetch.com/ao/shopping/women/alexander-wang/items.asp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png"/><Relationship Id="rId26" Type="http://schemas.openxmlformats.org/officeDocument/2006/relationships/header" Target="header1.xml"/><Relationship Id="rId25" Type="http://schemas.openxmlformats.org/officeDocument/2006/relationships/hyperlink" Target="https://www.farfetch.com/ao/shopping/women/johanna-ortiz-sunset-palm-print-midi-dress-item-16810775.aspx?storeid=9352" TargetMode="External"/><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image" Target="media/image1.jpg"/><Relationship Id="rId8" Type="http://schemas.openxmlformats.org/officeDocument/2006/relationships/image" Target="media/image5.jpg"/><Relationship Id="rId11" Type="http://schemas.openxmlformats.org/officeDocument/2006/relationships/image" Target="media/image6.jpg"/><Relationship Id="rId10" Type="http://schemas.openxmlformats.org/officeDocument/2006/relationships/image" Target="media/image2.jpg"/><Relationship Id="rId13" Type="http://schemas.openxmlformats.org/officeDocument/2006/relationships/image" Target="media/image10.jpg"/><Relationship Id="rId12" Type="http://schemas.openxmlformats.org/officeDocument/2006/relationships/image" Target="media/image9.jpg"/><Relationship Id="rId15" Type="http://schemas.openxmlformats.org/officeDocument/2006/relationships/image" Target="media/image8.jpg"/><Relationship Id="rId14" Type="http://schemas.openxmlformats.org/officeDocument/2006/relationships/hyperlink" Target="http://farfetch.com" TargetMode="External"/><Relationship Id="rId17" Type="http://schemas.openxmlformats.org/officeDocument/2006/relationships/hyperlink" Target="http://www.aboutfarfetch.com" TargetMode="External"/><Relationship Id="rId16" Type="http://schemas.openxmlformats.org/officeDocument/2006/relationships/image" Target="media/image11.jpg"/><Relationship Id="rId19" Type="http://schemas.openxmlformats.org/officeDocument/2006/relationships/hyperlink" Target="https://www.farfetch.com/ao/shopping/women/balenciaga-triple-s-sneakers-item-17335906.aspx?storeid=13539" TargetMode="External"/><Relationship Id="rId18" Type="http://schemas.openxmlformats.org/officeDocument/2006/relationships/hyperlink" Target="https://www.farfetch.com/ao/shopping/women/versace-la-medusa-slingback-pumps-item-17333841.aspx?storeid=12025"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